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11" w:rsidRPr="00CE38DB" w:rsidRDefault="00CE38DB" w:rsidP="00CE38DB">
      <w:pPr>
        <w:pStyle w:val="21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 w:rsidRPr="00CE38DB">
        <w:rPr>
          <w:rStyle w:val="2"/>
          <w:b/>
          <w:color w:val="000000"/>
          <w:sz w:val="28"/>
          <w:szCs w:val="28"/>
        </w:rPr>
        <w:t>СОРСК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Значительным ресурсом развития города является развитие малого и среднего предпринимательства, в том числе и положительное решение проблемы занятости.</w:t>
      </w:r>
    </w:p>
    <w:p w:rsidR="00903911" w:rsidRPr="00CE38DB" w:rsidRDefault="00903911" w:rsidP="00CE38DB">
      <w:pPr>
        <w:pStyle w:val="21"/>
        <w:shd w:val="clear" w:color="auto" w:fill="auto"/>
        <w:tabs>
          <w:tab w:val="left" w:pos="3096"/>
        </w:tabs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Сейчас на территории муниципального образования осуществляют 118 предприятий торговли,</w:t>
      </w:r>
      <w:r w:rsidRPr="00CE38DB">
        <w:rPr>
          <w:rStyle w:val="2"/>
          <w:color w:val="000000"/>
          <w:sz w:val="28"/>
          <w:szCs w:val="28"/>
        </w:rPr>
        <w:tab/>
        <w:t>общей площадью 9976,82 кв. м, 8 предприятий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общественного питания на 580 посадочных мест, 1 торговая площадка для реализации сельскохозяйственной продукции. В отрасли действует 71 павильон и киоск, 40 предприятий бытового обслуживания, АЗС-1, аптечные киоски-5.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С целью развития предпринимательства в муниципальном образовании города Сорска разработана и утверждена муниципальная программа «Развитие субъектов малого и среднего предпринимательства на территории муниципального образования город Сорск».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Основными формами поддержки субъектов малого и среднего предпринимательства в соответствии с программой являются:</w:t>
      </w:r>
    </w:p>
    <w:p w:rsidR="00903911" w:rsidRPr="00CE38DB" w:rsidRDefault="00903911" w:rsidP="00CE38DB">
      <w:pPr>
        <w:pStyle w:val="21"/>
        <w:numPr>
          <w:ilvl w:val="0"/>
          <w:numId w:val="1"/>
        </w:numPr>
        <w:shd w:val="clear" w:color="auto" w:fill="auto"/>
        <w:tabs>
          <w:tab w:val="left" w:pos="211"/>
        </w:tabs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имущественная и финансовая поддержка;</w:t>
      </w:r>
    </w:p>
    <w:p w:rsidR="00903911" w:rsidRPr="00CE38DB" w:rsidRDefault="00903911" w:rsidP="00CE38DB">
      <w:pPr>
        <w:pStyle w:val="21"/>
        <w:numPr>
          <w:ilvl w:val="0"/>
          <w:numId w:val="1"/>
        </w:numPr>
        <w:shd w:val="clear" w:color="auto" w:fill="auto"/>
        <w:tabs>
          <w:tab w:val="left" w:pos="211"/>
        </w:tabs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информационная и консультационная поддержка;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Информационная и консультационная поддержка субъектов малого и среднего предпринимательства осуществляется в виде размещение в средствах массовой информации, на сайте, публикаций и аналитических материалов по малому предпринимательству, информирование предпринимателей о проведении конкурсов, семинаров, консультирование малого предпринимательства по вопросу участия в конкурсе на предоставление субсидий начинающим предпринимателям. Имущественная поддержка субъектов малого и среднего предпринимательства осуществляется в виде передачи во владение или пользования муниципального имущества, в том числе земельных участков и помещений.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На официальном сайте администрации города Сорска размещена информация о предоставлении грантов и субсидий на социальное предпринимательство.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Во исполнение ФЗ от 28.12.2009 года №381-Ф3 «Об основах государственного регулирования торговой деятельности в РФ» продолжается работа по ведению торгового реестра.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 xml:space="preserve">В условиях рыночной экономики практически каждый гражданин, выступая в роли потребителя товаров, работ и услуг, нуждается в правовой защите своих нарушенных прав. За 2020 год в администрацию </w:t>
      </w:r>
      <w:proofErr w:type="gramStart"/>
      <w:r w:rsidRPr="00CE38DB">
        <w:rPr>
          <w:rStyle w:val="2"/>
          <w:color w:val="000000"/>
          <w:sz w:val="28"/>
          <w:szCs w:val="28"/>
        </w:rPr>
        <w:t>г</w:t>
      </w:r>
      <w:proofErr w:type="gramEnd"/>
      <w:r w:rsidRPr="00CE38DB">
        <w:rPr>
          <w:rStyle w:val="2"/>
          <w:color w:val="000000"/>
          <w:sz w:val="28"/>
          <w:szCs w:val="28"/>
        </w:rPr>
        <w:t>. Сорска по защите прав потребителей обратились 6 человек, которым была оказана консультационная помощь и помощь в составлении претензий.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 w:rsidRPr="00CE38DB">
        <w:rPr>
          <w:rStyle w:val="2"/>
          <w:b/>
          <w:color w:val="000000"/>
          <w:sz w:val="28"/>
          <w:szCs w:val="28"/>
        </w:rPr>
        <w:t>Приоритетными задачами на 2021 год остаются задачи:</w:t>
      </w:r>
    </w:p>
    <w:p w:rsidR="00903911" w:rsidRPr="00CE38DB" w:rsidRDefault="00CE38DB" w:rsidP="00CE38DB">
      <w:pPr>
        <w:pStyle w:val="21"/>
        <w:shd w:val="clear" w:color="auto" w:fill="auto"/>
        <w:tabs>
          <w:tab w:val="left" w:pos="773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903911" w:rsidRPr="00CE38DB">
        <w:rPr>
          <w:rStyle w:val="2"/>
          <w:color w:val="000000"/>
          <w:sz w:val="28"/>
          <w:szCs w:val="28"/>
        </w:rPr>
        <w:t>создание экономических условий и предпосылок для улучшения социально- экономической ситуации и экономического роста;</w:t>
      </w:r>
    </w:p>
    <w:p w:rsidR="00903911" w:rsidRPr="00CE38DB" w:rsidRDefault="00CE38DB" w:rsidP="00CE38DB">
      <w:pPr>
        <w:pStyle w:val="21"/>
        <w:shd w:val="clear" w:color="auto" w:fill="auto"/>
        <w:tabs>
          <w:tab w:val="left" w:pos="836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903911" w:rsidRPr="00CE38DB">
        <w:rPr>
          <w:rStyle w:val="2"/>
          <w:color w:val="000000"/>
          <w:sz w:val="28"/>
          <w:szCs w:val="28"/>
        </w:rPr>
        <w:t>улучшение демографической ситуации, повышение уровня жизни населения;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-</w:t>
      </w:r>
      <w:r w:rsidR="00CE38DB">
        <w:rPr>
          <w:rStyle w:val="2"/>
          <w:color w:val="000000"/>
          <w:sz w:val="28"/>
          <w:szCs w:val="28"/>
        </w:rPr>
        <w:t xml:space="preserve"> </w:t>
      </w:r>
      <w:r w:rsidRPr="00CE38DB">
        <w:rPr>
          <w:rStyle w:val="2"/>
          <w:color w:val="000000"/>
          <w:sz w:val="28"/>
          <w:szCs w:val="28"/>
        </w:rPr>
        <w:t>создание предпосылок для привлечения инвестиций в развитие и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модернизацию жилищного сектора, сферы жизнеобеспечения, объектов социальной инфраструктуры;</w:t>
      </w:r>
    </w:p>
    <w:p w:rsidR="00903911" w:rsidRPr="00CE38DB" w:rsidRDefault="00903911" w:rsidP="00CE38D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E38DB">
        <w:rPr>
          <w:rStyle w:val="2"/>
          <w:color w:val="000000"/>
          <w:sz w:val="28"/>
          <w:szCs w:val="28"/>
        </w:rPr>
        <w:t>-</w:t>
      </w:r>
      <w:r w:rsidR="00CE38DB">
        <w:rPr>
          <w:rStyle w:val="2"/>
          <w:color w:val="000000"/>
          <w:sz w:val="28"/>
          <w:szCs w:val="28"/>
        </w:rPr>
        <w:t xml:space="preserve"> </w:t>
      </w:r>
      <w:r w:rsidRPr="00CE38DB">
        <w:rPr>
          <w:rStyle w:val="2"/>
          <w:color w:val="000000"/>
          <w:sz w:val="28"/>
          <w:szCs w:val="28"/>
        </w:rPr>
        <w:t>создание благоприятных условий для развития производств и предпринимательства.</w:t>
      </w:r>
    </w:p>
    <w:sectPr w:rsidR="00903911" w:rsidRPr="00CE38DB" w:rsidSect="00CE38DB">
      <w:pgSz w:w="11900" w:h="16840"/>
      <w:pgMar w:top="567" w:right="567" w:bottom="567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911"/>
    <w:rsid w:val="0013240C"/>
    <w:rsid w:val="007F4C50"/>
    <w:rsid w:val="00903911"/>
    <w:rsid w:val="00C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903911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90391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0391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3911"/>
    <w:pPr>
      <w:widowControl w:val="0"/>
      <w:shd w:val="clear" w:color="auto" w:fill="FFFFFF"/>
      <w:spacing w:before="60" w:after="360" w:line="259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90391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2021-03-23T06:02:00Z</dcterms:created>
  <dcterms:modified xsi:type="dcterms:W3CDTF">2021-03-23T06:40:00Z</dcterms:modified>
</cp:coreProperties>
</file>