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D9" w:rsidRPr="00A654E7" w:rsidRDefault="0024659B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МЫСКИ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E7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2020 году:</w:t>
      </w:r>
    </w:p>
    <w:p w:rsidR="00993717" w:rsidRPr="00A654E7" w:rsidRDefault="00993717" w:rsidP="0024659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 xml:space="preserve">В соответствии с Указом </w:t>
      </w:r>
      <w:r w:rsidRPr="00A654E7"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 от 07.05.2018</w:t>
      </w:r>
      <w:r w:rsidR="00246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4E7">
        <w:rPr>
          <w:rFonts w:ascii="Times New Roman" w:hAnsi="Times New Roman" w:cs="Times New Roman"/>
          <w:bCs/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 в рамках национального проекта «Малое и среднее предпринимательство и поддержка индивидуальной предпринимательской инициативы», в соответствии с региональными проектами: «Акселерация субъектов малого и среднего предпринимательства», «Популяризация предпринимательства», «Улучшение условий ведения предпринимательской деятельности», «Расширение доступа субъектов малого и среднего предпринимательства к финансовым ресурсам, в том числе к льготному финансированию» на территории Мысковского городского округа в 2020 году реализованы следующие мероприятия:</w:t>
      </w:r>
    </w:p>
    <w:p w:rsidR="00993717" w:rsidRPr="00A654E7" w:rsidRDefault="00993717" w:rsidP="0024659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654E7">
        <w:rPr>
          <w:rFonts w:ascii="Times New Roman" w:hAnsi="Times New Roman" w:cs="Times New Roman"/>
          <w:b/>
          <w:bCs/>
          <w:sz w:val="28"/>
          <w:szCs w:val="28"/>
        </w:rPr>
        <w:t>Региональный проект «Расширение доступа СМСП к финансовым ресурсам, в том числе к льготному финансированию»:</w:t>
      </w:r>
    </w:p>
    <w:p w:rsidR="00993717" w:rsidRPr="00A654E7" w:rsidRDefault="00993717" w:rsidP="002465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 xml:space="preserve">В 2020 году </w:t>
      </w:r>
      <w:proofErr w:type="spellStart"/>
      <w:r w:rsidRPr="00A654E7">
        <w:rPr>
          <w:sz w:val="28"/>
          <w:szCs w:val="28"/>
        </w:rPr>
        <w:t>Госфонд</w:t>
      </w:r>
      <w:proofErr w:type="spellEnd"/>
      <w:r w:rsidRPr="00A654E7">
        <w:rPr>
          <w:sz w:val="28"/>
          <w:szCs w:val="28"/>
        </w:rPr>
        <w:t xml:space="preserve"> для снятия экономической напряженности на СМСП в период </w:t>
      </w:r>
      <w:proofErr w:type="spellStart"/>
      <w:r w:rsidRPr="00A654E7">
        <w:rPr>
          <w:sz w:val="28"/>
          <w:szCs w:val="28"/>
        </w:rPr>
        <w:t>короновирусной</w:t>
      </w:r>
      <w:proofErr w:type="spellEnd"/>
      <w:r w:rsidRPr="00A654E7">
        <w:rPr>
          <w:sz w:val="28"/>
          <w:szCs w:val="28"/>
        </w:rPr>
        <w:t xml:space="preserve"> инфекции разработал новые продукты:</w:t>
      </w:r>
    </w:p>
    <w:p w:rsidR="00993717" w:rsidRPr="00A654E7" w:rsidRDefault="00993717" w:rsidP="0024659B">
      <w:pPr>
        <w:pStyle w:val="a4"/>
        <w:shd w:val="clear" w:color="auto" w:fill="FBFBFD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-</w:t>
      </w:r>
      <w:r w:rsidR="0024659B">
        <w:rPr>
          <w:sz w:val="28"/>
          <w:szCs w:val="28"/>
        </w:rPr>
        <w:t xml:space="preserve"> </w:t>
      </w:r>
      <w:proofErr w:type="spellStart"/>
      <w:r w:rsidRPr="00A654E7">
        <w:rPr>
          <w:sz w:val="28"/>
          <w:szCs w:val="28"/>
        </w:rPr>
        <w:t>Микрозайм</w:t>
      </w:r>
      <w:proofErr w:type="spellEnd"/>
      <w:r w:rsidRPr="00A654E7">
        <w:rPr>
          <w:sz w:val="28"/>
          <w:szCs w:val="28"/>
        </w:rPr>
        <w:t xml:space="preserve"> «Антикризисный»</w:t>
      </w:r>
      <w:r w:rsidRPr="00A654E7">
        <w:rPr>
          <w:bCs/>
          <w:sz w:val="28"/>
          <w:szCs w:val="28"/>
        </w:rPr>
        <w:t xml:space="preserve">: </w:t>
      </w:r>
      <w:r w:rsidRPr="00A654E7">
        <w:rPr>
          <w:sz w:val="28"/>
          <w:szCs w:val="28"/>
        </w:rPr>
        <w:t>сумма</w:t>
      </w:r>
      <w:r w:rsidRPr="00A654E7">
        <w:rPr>
          <w:bCs/>
          <w:sz w:val="28"/>
          <w:szCs w:val="28"/>
        </w:rPr>
        <w:t xml:space="preserve"> - до 500 000 рублей, сроком до 24 месяцев, </w:t>
      </w:r>
      <w:proofErr w:type="gramStart"/>
      <w:r w:rsidRPr="00A654E7">
        <w:rPr>
          <w:bCs/>
          <w:sz w:val="28"/>
          <w:szCs w:val="28"/>
        </w:rPr>
        <w:t>с</w:t>
      </w:r>
      <w:proofErr w:type="gramEnd"/>
      <w:r w:rsidRPr="00A654E7">
        <w:rPr>
          <w:bCs/>
          <w:sz w:val="28"/>
          <w:szCs w:val="28"/>
        </w:rPr>
        <w:t xml:space="preserve"> % ставкой 1 % годовых (</w:t>
      </w:r>
      <w:r w:rsidRPr="00A654E7">
        <w:rPr>
          <w:sz w:val="28"/>
          <w:szCs w:val="28"/>
        </w:rPr>
        <w:t>возможна </w:t>
      </w:r>
      <w:r w:rsidRPr="00A654E7">
        <w:rPr>
          <w:bCs/>
          <w:sz w:val="28"/>
          <w:szCs w:val="28"/>
        </w:rPr>
        <w:t>отсрочка</w:t>
      </w:r>
      <w:r w:rsidRPr="00A654E7">
        <w:rPr>
          <w:sz w:val="28"/>
          <w:szCs w:val="28"/>
        </w:rPr>
        <w:t> по оплате основного долга на срок </w:t>
      </w:r>
      <w:r w:rsidRPr="00A654E7">
        <w:rPr>
          <w:bCs/>
          <w:sz w:val="28"/>
          <w:szCs w:val="28"/>
        </w:rPr>
        <w:t xml:space="preserve">до 6 месяцев), </w:t>
      </w:r>
      <w:proofErr w:type="spellStart"/>
      <w:r w:rsidRPr="00A654E7">
        <w:rPr>
          <w:bCs/>
          <w:sz w:val="28"/>
          <w:szCs w:val="28"/>
        </w:rPr>
        <w:t>беззалоговый</w:t>
      </w:r>
      <w:proofErr w:type="spellEnd"/>
      <w:r w:rsidRPr="00A654E7">
        <w:rPr>
          <w:bCs/>
          <w:sz w:val="28"/>
          <w:szCs w:val="28"/>
        </w:rPr>
        <w:t xml:space="preserve">. Средства можно направить на </w:t>
      </w:r>
      <w:r w:rsidRPr="00A654E7">
        <w:rPr>
          <w:sz w:val="28"/>
          <w:szCs w:val="28"/>
        </w:rPr>
        <w:t>приобретение основных фондов, пополнение оборотных средств.</w:t>
      </w:r>
    </w:p>
    <w:p w:rsidR="00993717" w:rsidRPr="00A654E7" w:rsidRDefault="00993717" w:rsidP="0024659B">
      <w:pPr>
        <w:shd w:val="clear" w:color="auto" w:fill="FBFB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 микрофинансирования для предпринимателей из моногородов:</w:t>
      </w:r>
    </w:p>
    <w:p w:rsidR="00993717" w:rsidRPr="00A654E7" w:rsidRDefault="00993717" w:rsidP="0024659B">
      <w:pPr>
        <w:shd w:val="clear" w:color="auto" w:fill="FBFBFD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65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сумма</w:t>
      </w:r>
      <w:r w:rsidRPr="00A6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5 000 000 рублей, для СМСП, действующих более 12 месяцев, </w:t>
      </w:r>
      <w:r w:rsidRPr="00A654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  <w:lang w:eastAsia="ru-RU"/>
        </w:rPr>
        <w:t xml:space="preserve">- </w:t>
      </w:r>
      <w:r w:rsidRPr="00A654E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BFBFD"/>
          <w:lang w:eastAsia="ru-RU"/>
        </w:rPr>
        <w:t xml:space="preserve">срок </w:t>
      </w:r>
      <w:r w:rsidRPr="00A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36 месяцев. </w:t>
      </w:r>
      <w:r w:rsidRPr="00A654E7">
        <w:rPr>
          <w:rFonts w:ascii="Times New Roman" w:hAnsi="Times New Roman" w:cs="Times New Roman"/>
          <w:bCs/>
          <w:sz w:val="28"/>
          <w:szCs w:val="28"/>
        </w:rPr>
        <w:t xml:space="preserve">Средства можно направить на </w:t>
      </w:r>
      <w:r w:rsidRPr="00A6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основных фондов; пополнение оборотных средств; рефинансирование действующих кредитов.</w:t>
      </w:r>
    </w:p>
    <w:p w:rsidR="00993717" w:rsidRPr="00A654E7" w:rsidRDefault="00993717" w:rsidP="002465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Информация о действующих программах льготного финансирования доводится до предпринимателей посредством:</w:t>
      </w:r>
    </w:p>
    <w:p w:rsidR="00993717" w:rsidRPr="00A654E7" w:rsidRDefault="00993717" w:rsidP="002465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-</w:t>
      </w:r>
      <w:r w:rsidR="0024659B">
        <w:rPr>
          <w:sz w:val="28"/>
          <w:szCs w:val="28"/>
        </w:rPr>
        <w:t xml:space="preserve"> </w:t>
      </w:r>
      <w:r w:rsidRPr="00A654E7">
        <w:rPr>
          <w:sz w:val="28"/>
          <w:szCs w:val="28"/>
        </w:rPr>
        <w:t>размещения на официальном сайте администрации Мысковского городского округа;</w:t>
      </w:r>
    </w:p>
    <w:p w:rsidR="00993717" w:rsidRPr="00A654E7" w:rsidRDefault="00993717" w:rsidP="002465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-</w:t>
      </w:r>
      <w:r w:rsidR="0024659B">
        <w:rPr>
          <w:sz w:val="28"/>
          <w:szCs w:val="28"/>
        </w:rPr>
        <w:t xml:space="preserve"> </w:t>
      </w:r>
      <w:r w:rsidRPr="00A654E7">
        <w:rPr>
          <w:sz w:val="28"/>
          <w:szCs w:val="28"/>
        </w:rPr>
        <w:t xml:space="preserve">размещение информации через приложение </w:t>
      </w:r>
      <w:r w:rsidRPr="00A654E7">
        <w:rPr>
          <w:sz w:val="28"/>
          <w:szCs w:val="28"/>
          <w:lang w:val="en-US"/>
        </w:rPr>
        <w:t>WhatsApp</w:t>
      </w:r>
      <w:r w:rsidRPr="00A654E7">
        <w:rPr>
          <w:sz w:val="28"/>
          <w:szCs w:val="28"/>
        </w:rPr>
        <w:t xml:space="preserve">, </w:t>
      </w:r>
      <w:r w:rsidRPr="00A654E7">
        <w:rPr>
          <w:sz w:val="28"/>
          <w:szCs w:val="28"/>
          <w:lang w:val="en-US"/>
        </w:rPr>
        <w:t>Viber</w:t>
      </w:r>
      <w:r w:rsidRPr="00A654E7">
        <w:rPr>
          <w:sz w:val="28"/>
          <w:szCs w:val="28"/>
        </w:rPr>
        <w:t xml:space="preserve"> в группе «Мыски Инвест»,</w:t>
      </w:r>
    </w:p>
    <w:p w:rsidR="00993717" w:rsidRPr="00A654E7" w:rsidRDefault="00993717" w:rsidP="002465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-</w:t>
      </w:r>
      <w:r w:rsidR="0024659B">
        <w:rPr>
          <w:sz w:val="28"/>
          <w:szCs w:val="28"/>
        </w:rPr>
        <w:t xml:space="preserve"> </w:t>
      </w:r>
      <w:r w:rsidRPr="00A654E7">
        <w:rPr>
          <w:sz w:val="28"/>
          <w:szCs w:val="28"/>
        </w:rPr>
        <w:t>осуществления еженедельной новостной рассылки на электронные адреса предпринимателей,</w:t>
      </w:r>
    </w:p>
    <w:p w:rsidR="00993717" w:rsidRPr="00A654E7" w:rsidRDefault="00993717" w:rsidP="002465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 xml:space="preserve">- оказания консультационных услуг отделом потребительского рынка, поддержки и развития предпринимательства администрации Мысковского городского округа, а также заполнения анкеты-заявки на получение кредита и направление ее в </w:t>
      </w:r>
      <w:proofErr w:type="spellStart"/>
      <w:r w:rsidRPr="00A654E7">
        <w:rPr>
          <w:sz w:val="28"/>
          <w:szCs w:val="28"/>
        </w:rPr>
        <w:t>ГосФонд</w:t>
      </w:r>
      <w:proofErr w:type="spellEnd"/>
      <w:r w:rsidRPr="00A654E7">
        <w:rPr>
          <w:sz w:val="28"/>
          <w:szCs w:val="28"/>
        </w:rPr>
        <w:t>, который является единым кредитным оператором в рамках регионального проекта.</w:t>
      </w:r>
    </w:p>
    <w:p w:rsidR="00993717" w:rsidRPr="00A654E7" w:rsidRDefault="00993717" w:rsidP="002465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 xml:space="preserve">За 2020 год от субъектов малого и среднего предпринимательства, зарегистрированных на территории города Мыски в </w:t>
      </w:r>
      <w:proofErr w:type="spellStart"/>
      <w:r w:rsidRPr="00A654E7">
        <w:rPr>
          <w:sz w:val="28"/>
          <w:szCs w:val="28"/>
        </w:rPr>
        <w:t>Госфонд</w:t>
      </w:r>
      <w:proofErr w:type="spellEnd"/>
      <w:r w:rsidRPr="00A654E7">
        <w:rPr>
          <w:sz w:val="28"/>
          <w:szCs w:val="28"/>
        </w:rPr>
        <w:t xml:space="preserve"> направлено 5 заявок. </w:t>
      </w:r>
    </w:p>
    <w:p w:rsidR="00993717" w:rsidRPr="00A654E7" w:rsidRDefault="00993717" w:rsidP="0024659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654E7">
        <w:rPr>
          <w:b/>
          <w:sz w:val="28"/>
          <w:szCs w:val="28"/>
        </w:rPr>
        <w:t>Региональный проект «Улучшение условий ведения предпринимательской деятельности».</w:t>
      </w:r>
    </w:p>
    <w:p w:rsidR="00993717" w:rsidRPr="00A654E7" w:rsidRDefault="00993717" w:rsidP="002465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В рамках проекта ведется работа по оказанию имущественной поддержки субъектам малого и среднего предпринимательства (далее – СМСП) на территории Мысковского городского округа. С целью доступности информации о льготной аренде для предпринимателей на официальном сайте администрации Мысковского городского округа опубликован перечень муниципального имущества города Мыски, предназначенного для предоставления СМСП и организациям, образующим инфраструктуру поддержки СМСП.</w:t>
      </w:r>
    </w:p>
    <w:p w:rsidR="00993717" w:rsidRPr="00A654E7" w:rsidRDefault="00993717" w:rsidP="002465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54E7">
        <w:rPr>
          <w:sz w:val="28"/>
          <w:szCs w:val="28"/>
        </w:rPr>
        <w:t>В настоящее время в перечень включены 18 объекта из числа муниципального нежилого фонда, из них 9 объектов находятся в аренде СМСП.</w:t>
      </w:r>
    </w:p>
    <w:p w:rsidR="00993717" w:rsidRPr="00A654E7" w:rsidRDefault="00993717" w:rsidP="0024659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654E7">
        <w:rPr>
          <w:b/>
          <w:sz w:val="28"/>
          <w:szCs w:val="28"/>
        </w:rPr>
        <w:t>Акселерация субъектов малого и среднего предпринимательства: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Кузбасс стал первым регионом страны, который на законодательном уровне утвердил понятие «Семейного предпринимательства». Теперь бизнес, который ведется совместно с членами одной семьи, может получать поддержку на государственном уровне. 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 xml:space="preserve">В этом году из областного бюджета для поддержки и развития семейного предпринимательства Кузбасса было выделено 90 млн. рублей в рамках регионального проекта «Акселерация субъектов малого и среднего предпринимательства». Из них 2 млн. было направлено в </w:t>
      </w:r>
      <w:proofErr w:type="spellStart"/>
      <w:r w:rsidRPr="00A654E7">
        <w:rPr>
          <w:rFonts w:ascii="Times New Roman" w:hAnsi="Times New Roman" w:cs="Times New Roman"/>
          <w:sz w:val="28"/>
          <w:szCs w:val="28"/>
        </w:rPr>
        <w:t>Мысковский</w:t>
      </w:r>
      <w:proofErr w:type="spellEnd"/>
      <w:r w:rsidRPr="00A654E7">
        <w:rPr>
          <w:rFonts w:ascii="Times New Roman" w:hAnsi="Times New Roman" w:cs="Times New Roman"/>
          <w:sz w:val="28"/>
          <w:szCs w:val="28"/>
        </w:rPr>
        <w:t xml:space="preserve"> городской округ.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В рамках реализации проекта отделом потребительского рынка, поддержки и развития предпринимательства администрации Мысковского городского округа был проведен конкурс на предоставление финансовой поддержки, в виде: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eastAsia="Calibri" w:hAnsi="Times New Roman" w:cs="Times New Roman"/>
          <w:sz w:val="28"/>
          <w:szCs w:val="28"/>
        </w:rPr>
        <w:t xml:space="preserve">- субсидировании части затрат субъектов малого и среднего предпринимательства, осуществляющий семейный бизнес. 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Финансирование мероприятий проводились: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из областного бюджета, в размере 2 037 000,00 рублей;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из муниципального бюджета</w:t>
      </w:r>
      <w:r w:rsidR="0024659B">
        <w:rPr>
          <w:rFonts w:ascii="Times New Roman" w:hAnsi="Times New Roman" w:cs="Times New Roman"/>
          <w:sz w:val="28"/>
          <w:szCs w:val="28"/>
        </w:rPr>
        <w:t xml:space="preserve"> </w:t>
      </w:r>
      <w:r w:rsidRPr="00A654E7">
        <w:rPr>
          <w:rFonts w:ascii="Times New Roman" w:hAnsi="Times New Roman" w:cs="Times New Roman"/>
          <w:sz w:val="28"/>
          <w:szCs w:val="28"/>
        </w:rPr>
        <w:t>63 000,00 рублей.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 xml:space="preserve">Финансовую поддержку </w:t>
      </w:r>
      <w:r w:rsidRPr="00A654E7">
        <w:rPr>
          <w:rFonts w:ascii="Times New Roman" w:eastAsia="Calibri" w:hAnsi="Times New Roman" w:cs="Times New Roman"/>
          <w:sz w:val="28"/>
          <w:szCs w:val="28"/>
        </w:rPr>
        <w:t>субъектов малого и среднего предпринимательства</w:t>
      </w:r>
      <w:r w:rsidRPr="00A654E7">
        <w:rPr>
          <w:rFonts w:ascii="Times New Roman" w:hAnsi="Times New Roman" w:cs="Times New Roman"/>
          <w:sz w:val="28"/>
          <w:szCs w:val="28"/>
        </w:rPr>
        <w:t xml:space="preserve"> в рамках мероприятий «</w:t>
      </w:r>
      <w:r w:rsidRPr="00A654E7">
        <w:rPr>
          <w:rFonts w:ascii="Times New Roman" w:eastAsia="Calibri" w:hAnsi="Times New Roman" w:cs="Times New Roman"/>
          <w:sz w:val="28"/>
          <w:szCs w:val="28"/>
        </w:rPr>
        <w:t xml:space="preserve">субсидирование части затрат субъектов социального предпринимательства» – </w:t>
      </w:r>
      <w:r w:rsidRPr="00A654E7">
        <w:rPr>
          <w:rFonts w:ascii="Times New Roman" w:hAnsi="Times New Roman" w:cs="Times New Roman"/>
          <w:sz w:val="28"/>
          <w:szCs w:val="28"/>
        </w:rPr>
        <w:t>получили 9 субъектов малого и среднего предпринимательства, осуществляющий семейный бизнес: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- 1 организация, осуществляющая деятельность досуговую для детей;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- 1 медицинская организация;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- 1 организация осуществляющая деятельность физкультурно-оздоровительную;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- 1 организация, осуществляющая образовательную дополнительную деятельность детей и взрослых;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- 1 организация, осуществляющая деятельность по ремонту автотранспорта;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- 1 организация, осуществляющая деятельность по общественному питанию;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 xml:space="preserve">- 3 организации, осуществляющие деятельность в области торговли (цветочные салоны, автозапчасти) 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Закрепление в областном законодательстве института «Семейное предпринимательство» очень важно, т.к. преобладающие число малых предприятий города являются семейными предприятиями, в которых члены одной семьи напрямую зависят от одного источника дохода, и государственная поддержка для них – это вопрос</w:t>
      </w:r>
      <w:r w:rsidRPr="00A65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4E7">
        <w:rPr>
          <w:rFonts w:ascii="Times New Roman" w:hAnsi="Times New Roman" w:cs="Times New Roman"/>
          <w:sz w:val="28"/>
          <w:szCs w:val="28"/>
        </w:rPr>
        <w:t>благополучия мысков.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b/>
          <w:bCs/>
          <w:sz w:val="28"/>
          <w:szCs w:val="28"/>
        </w:rPr>
        <w:t>Региональный проект «Популяризация предпринимательства»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Мероприятия проекта нацелены как на начинающих предпринимателей, так и на тех, у кого уже есть свое дело. Формат мероприятий – самый разнообразный, но в св</w:t>
      </w:r>
      <w:r w:rsidR="00AE6DC8">
        <w:rPr>
          <w:rFonts w:ascii="Times New Roman" w:hAnsi="Times New Roman" w:cs="Times New Roman"/>
          <w:sz w:val="28"/>
          <w:szCs w:val="28"/>
        </w:rPr>
        <w:t>я</w:t>
      </w:r>
      <w:r w:rsidRPr="00A654E7">
        <w:rPr>
          <w:rFonts w:ascii="Times New Roman" w:hAnsi="Times New Roman" w:cs="Times New Roman"/>
          <w:sz w:val="28"/>
          <w:szCs w:val="28"/>
        </w:rPr>
        <w:t xml:space="preserve">зи с </w:t>
      </w:r>
      <w:proofErr w:type="spellStart"/>
      <w:r w:rsidRPr="00A654E7">
        <w:rPr>
          <w:rFonts w:ascii="Times New Roman" w:hAnsi="Times New Roman" w:cs="Times New Roman"/>
          <w:sz w:val="28"/>
          <w:szCs w:val="28"/>
        </w:rPr>
        <w:t>эпидситуацией</w:t>
      </w:r>
      <w:proofErr w:type="spellEnd"/>
      <w:r w:rsidRPr="00A654E7">
        <w:rPr>
          <w:rFonts w:ascii="Times New Roman" w:hAnsi="Times New Roman" w:cs="Times New Roman"/>
          <w:sz w:val="28"/>
          <w:szCs w:val="28"/>
        </w:rPr>
        <w:t xml:space="preserve"> все мероприятия проходили в онлайн формате. 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В мероприятиях приняли участие более 156</w:t>
      </w:r>
      <w:r w:rsidR="00246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DC8">
        <w:rPr>
          <w:rFonts w:ascii="Times New Roman" w:hAnsi="Times New Roman" w:cs="Times New Roman"/>
          <w:sz w:val="28"/>
          <w:szCs w:val="28"/>
        </w:rPr>
        <w:t>м</w:t>
      </w:r>
      <w:r w:rsidRPr="00A654E7">
        <w:rPr>
          <w:rFonts w:ascii="Times New Roman" w:hAnsi="Times New Roman" w:cs="Times New Roman"/>
          <w:sz w:val="28"/>
          <w:szCs w:val="28"/>
        </w:rPr>
        <w:t>ысковчан</w:t>
      </w:r>
      <w:proofErr w:type="spellEnd"/>
      <w:r w:rsidRPr="00A654E7">
        <w:rPr>
          <w:rFonts w:ascii="Times New Roman" w:hAnsi="Times New Roman" w:cs="Times New Roman"/>
          <w:sz w:val="28"/>
          <w:szCs w:val="28"/>
        </w:rPr>
        <w:t>.</w:t>
      </w:r>
    </w:p>
    <w:p w:rsidR="00993717" w:rsidRPr="00A654E7" w:rsidRDefault="000E35D1" w:rsidP="00246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E7">
        <w:rPr>
          <w:rFonts w:ascii="Times New Roman" w:hAnsi="Times New Roman" w:cs="Times New Roman"/>
          <w:b/>
          <w:sz w:val="28"/>
          <w:szCs w:val="28"/>
        </w:rPr>
        <w:t>Какие задачи стоят в 2021 году</w:t>
      </w:r>
      <w:r w:rsidR="00993717" w:rsidRPr="00A654E7">
        <w:rPr>
          <w:rFonts w:ascii="Times New Roman" w:hAnsi="Times New Roman" w:cs="Times New Roman"/>
          <w:b/>
          <w:sz w:val="28"/>
          <w:szCs w:val="28"/>
        </w:rPr>
        <w:t>: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Способствование увеличение вновь зарегистрированных субъектов малого и среднего предпринимательства на территории города;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Способствование расширения видов экономической деятельности на территории города.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Реализация финансовой поддержки СМСП осуществляющих семейный бизнес, за счет средств муниципального бюджета;</w:t>
      </w:r>
    </w:p>
    <w:p w:rsidR="00993717" w:rsidRPr="00A654E7" w:rsidRDefault="00993717" w:rsidP="00246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4E7">
        <w:rPr>
          <w:rFonts w:ascii="Times New Roman" w:hAnsi="Times New Roman" w:cs="Times New Roman"/>
          <w:sz w:val="28"/>
          <w:szCs w:val="28"/>
        </w:rPr>
        <w:t>- Стимулирование интереса к ведению семейного бизнеса, как следствие официальное трудоустройства родственников.</w:t>
      </w:r>
    </w:p>
    <w:sectPr w:rsidR="00993717" w:rsidRPr="00A654E7" w:rsidSect="002465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3B9"/>
    <w:multiLevelType w:val="hybridMultilevel"/>
    <w:tmpl w:val="D534DEAA"/>
    <w:lvl w:ilvl="0" w:tplc="1564EE9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10F"/>
    <w:rsid w:val="000E35D1"/>
    <w:rsid w:val="0024659B"/>
    <w:rsid w:val="002E5EDE"/>
    <w:rsid w:val="00467D0D"/>
    <w:rsid w:val="004B631D"/>
    <w:rsid w:val="005F110F"/>
    <w:rsid w:val="007759D9"/>
    <w:rsid w:val="00993717"/>
    <w:rsid w:val="00A654E7"/>
    <w:rsid w:val="00AE6DC8"/>
    <w:rsid w:val="00D638EF"/>
    <w:rsid w:val="00D8184A"/>
    <w:rsid w:val="00F36CA2"/>
    <w:rsid w:val="00F6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9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99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3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 Л К</dc:creator>
  <cp:keywords/>
  <dc:description/>
  <cp:lastModifiedBy>Конотопцева Юлия Михайловна</cp:lastModifiedBy>
  <cp:revision>8</cp:revision>
  <cp:lastPrinted>2021-02-24T08:40:00Z</cp:lastPrinted>
  <dcterms:created xsi:type="dcterms:W3CDTF">2021-02-24T02:55:00Z</dcterms:created>
  <dcterms:modified xsi:type="dcterms:W3CDTF">2021-03-23T04:17:00Z</dcterms:modified>
</cp:coreProperties>
</file>