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54" w:rsidRPr="00361854" w:rsidRDefault="00361854" w:rsidP="00361854">
      <w:pPr>
        <w:pStyle w:val="20"/>
        <w:shd w:val="clear" w:color="auto" w:fill="auto"/>
        <w:spacing w:before="0" w:line="240" w:lineRule="auto"/>
        <w:rPr>
          <w:rStyle w:val="2"/>
          <w:b/>
          <w:color w:val="000000"/>
        </w:rPr>
      </w:pPr>
      <w:r w:rsidRPr="00361854">
        <w:rPr>
          <w:rStyle w:val="2"/>
          <w:b/>
          <w:color w:val="000000"/>
        </w:rPr>
        <w:t>КОЛЫВАНЬ</w:t>
      </w:r>
    </w:p>
    <w:p w:rsidR="00361854" w:rsidRDefault="00361854" w:rsidP="00361854">
      <w:pPr>
        <w:pStyle w:val="20"/>
        <w:shd w:val="clear" w:color="auto" w:fill="auto"/>
        <w:spacing w:before="0" w:line="240" w:lineRule="auto"/>
      </w:pPr>
      <w:proofErr w:type="gramStart"/>
      <w:r>
        <w:rPr>
          <w:rStyle w:val="2"/>
          <w:color w:val="000000"/>
        </w:rPr>
        <w:t>Для реализации прав граждан, признанных малоимущими и нуждающихся в улучшении жилищных условий в соответствии с жилищным законодательством, в администрации создана жилищная комиссия, которая ведёт работу с населением по признанию граждан малоимущими, и принятием их на учёт в качестве нуждающихся в жилых помещениях по договорам социального найма.</w:t>
      </w:r>
      <w:proofErr w:type="gramEnd"/>
      <w:r>
        <w:rPr>
          <w:rStyle w:val="2"/>
          <w:color w:val="000000"/>
        </w:rPr>
        <w:t xml:space="preserve"> В 2020 году проведено 14 заседаний жилищной комиссии </w:t>
      </w:r>
      <w:proofErr w:type="gramStart"/>
      <w:r>
        <w:rPr>
          <w:rStyle w:val="2"/>
          <w:color w:val="000000"/>
        </w:rPr>
        <w:t>по вопросам рассмотрения заявлений граждан о постановке на учет в качестве нуждающихся в жилом помещении</w:t>
      </w:r>
      <w:proofErr w:type="gramEnd"/>
      <w:r>
        <w:rPr>
          <w:rStyle w:val="2"/>
          <w:color w:val="000000"/>
        </w:rPr>
        <w:t xml:space="preserve">. Из 35 обратившихся семей поставлено на учет нуждающихся в жилом помещении и подтвердивших нуждаемость 24 семьи, 98 человек. Предоставлено 4 жилых помещений по договору социального найма, 5 - по договору найма (маневренный фонд). Пять семей сняты </w:t>
      </w:r>
      <w:proofErr w:type="gramStart"/>
      <w:r>
        <w:rPr>
          <w:rStyle w:val="2"/>
          <w:color w:val="000000"/>
        </w:rPr>
        <w:t>с учета нуждающихся в связи с получением от органов государственной власти субсидии на строительство</w:t>
      </w:r>
      <w:proofErr w:type="gramEnd"/>
      <w:r>
        <w:rPr>
          <w:rStyle w:val="2"/>
          <w:color w:val="000000"/>
        </w:rPr>
        <w:t xml:space="preserve"> и (или) приобретение жилых помещений.</w:t>
      </w:r>
    </w:p>
    <w:p w:rsidR="00361854" w:rsidRDefault="00361854" w:rsidP="00361854">
      <w:pPr>
        <w:pStyle w:val="20"/>
        <w:shd w:val="clear" w:color="auto" w:fill="auto"/>
        <w:spacing w:before="0" w:line="240" w:lineRule="auto"/>
      </w:pPr>
      <w:r>
        <w:rPr>
          <w:rStyle w:val="2"/>
          <w:color w:val="000000"/>
        </w:rPr>
        <w:t>В соответствии с Положением о приватизации муниципального жилищного фонда, утвержденным советом депутатов р.п. Колывань в 2020 году по договору передачи жилого помещения в собственность гражданам было передано 15 квартир из муниципального жилого фонда.</w:t>
      </w:r>
    </w:p>
    <w:p w:rsidR="00361854" w:rsidRDefault="00361854" w:rsidP="00361854">
      <w:pPr>
        <w:pStyle w:val="20"/>
        <w:shd w:val="clear" w:color="auto" w:fill="auto"/>
        <w:spacing w:before="0" w:line="240" w:lineRule="auto"/>
      </w:pPr>
      <w:r>
        <w:rPr>
          <w:rStyle w:val="2"/>
          <w:color w:val="000000"/>
        </w:rPr>
        <w:t xml:space="preserve">Администрацией р.п. Колывань в 2020 году проводились мероприятия в рамках 12-ти муниципальных программ. В рамках программы «Формирование комфортной городской среды на территории рабочего поселка Колывань </w:t>
      </w:r>
      <w:proofErr w:type="spellStart"/>
      <w:r>
        <w:rPr>
          <w:rStyle w:val="2"/>
          <w:color w:val="000000"/>
        </w:rPr>
        <w:t>Колыванского</w:t>
      </w:r>
      <w:proofErr w:type="spellEnd"/>
      <w:r>
        <w:rPr>
          <w:rStyle w:val="2"/>
          <w:color w:val="000000"/>
        </w:rPr>
        <w:t xml:space="preserve"> района Новосибирской области на 2018- 2024 годы» в 2020 году реализованы мероприятия по благоустройству дворовых территорий многоквартирных жилых домов по ул. Чехова 4А, 4Б и Мира 3. Выполнены работы по асфальтированию проездов, устройству тротуаров, автомобильной стоянки, детской площадки, установлено детское игровое оборудование, проведено озеленение территории благоустройства. Всего выполнены работы на 3405287рублей. В рамках этой же программы выполнен 1 этап благоустройства территории перед ДК «Юность» и по ул. Ленина. Выполнены следующие работы: устройство асфальтобетонного покрытия дорожного полотна пожарных проездов, автостоянки, тротуаров, укладка брусчатки входной части к ДК «Юность» и устройство тротуаров из брусчатки, подготовлено основание для детской площадки. Всего принято работ на 5127340рублей. Второй этап благоустройства запланирован на 2021 год. Разработана муниципальная программа «Переселение граждан из аварийного жилищного фонда р.п. Колывань </w:t>
      </w:r>
      <w:proofErr w:type="spellStart"/>
      <w:r>
        <w:rPr>
          <w:rStyle w:val="2"/>
          <w:color w:val="000000"/>
        </w:rPr>
        <w:t>Колыванского</w:t>
      </w:r>
      <w:proofErr w:type="spellEnd"/>
      <w:r>
        <w:rPr>
          <w:rStyle w:val="2"/>
          <w:color w:val="000000"/>
        </w:rPr>
        <w:t xml:space="preserve"> района Новосибирской области на 202 </w:t>
      </w:r>
      <w:proofErr w:type="spellStart"/>
      <w:r>
        <w:rPr>
          <w:rStyle w:val="2"/>
          <w:color w:val="000000"/>
        </w:rPr>
        <w:t>Нод</w:t>
      </w:r>
      <w:proofErr w:type="spellEnd"/>
      <w:r>
        <w:rPr>
          <w:rStyle w:val="2"/>
          <w:color w:val="000000"/>
        </w:rPr>
        <w:t xml:space="preserve">», подана заявка на </w:t>
      </w:r>
      <w:proofErr w:type="spellStart"/>
      <w:r>
        <w:rPr>
          <w:rStyle w:val="2"/>
          <w:color w:val="000000"/>
        </w:rPr>
        <w:t>софинансирование</w:t>
      </w:r>
      <w:proofErr w:type="spellEnd"/>
      <w:r>
        <w:rPr>
          <w:rStyle w:val="2"/>
          <w:color w:val="000000"/>
        </w:rPr>
        <w:t xml:space="preserve"> мероприятий программы.</w:t>
      </w:r>
    </w:p>
    <w:p w:rsidR="00361854" w:rsidRDefault="00361854" w:rsidP="00361854">
      <w:pPr>
        <w:pStyle w:val="20"/>
        <w:shd w:val="clear" w:color="auto" w:fill="auto"/>
        <w:spacing w:before="0" w:line="240" w:lineRule="auto"/>
      </w:pPr>
      <w:r>
        <w:rPr>
          <w:rStyle w:val="2"/>
          <w:color w:val="000000"/>
        </w:rPr>
        <w:t>В рамках подпрограммы «Чистая вода на 2015-2020гг» проведен капитальный ремонт водопроводных сетей по ул. Мира, Заводской спуск, Заводская, Блюхера, Соловьева, общей протяженностью 5,03км, на сумму 8 551 564рубля (ОБ- 812 3986р., МБ - 427 578руб.).</w:t>
      </w:r>
    </w:p>
    <w:p w:rsidR="00361854" w:rsidRDefault="00361854" w:rsidP="00361854">
      <w:pPr>
        <w:pStyle w:val="20"/>
        <w:shd w:val="clear" w:color="auto" w:fill="auto"/>
        <w:spacing w:before="0" w:line="240" w:lineRule="auto"/>
      </w:pPr>
      <w:r>
        <w:rPr>
          <w:rStyle w:val="2"/>
          <w:color w:val="000000"/>
        </w:rPr>
        <w:t xml:space="preserve">Для обеспечения системой газоснабжения жителей поселения осуществлено строительство газопровода по ул. Соловьева, О. Жилиной, М. </w:t>
      </w:r>
      <w:proofErr w:type="gramStart"/>
      <w:r>
        <w:rPr>
          <w:rStyle w:val="2"/>
          <w:color w:val="000000"/>
        </w:rPr>
        <w:t xml:space="preserve">Г </w:t>
      </w:r>
      <w:proofErr w:type="spellStart"/>
      <w:r>
        <w:rPr>
          <w:rStyle w:val="2"/>
          <w:color w:val="000000"/>
        </w:rPr>
        <w:t>орького</w:t>
      </w:r>
      <w:proofErr w:type="spellEnd"/>
      <w:proofErr w:type="gramEnd"/>
      <w:r>
        <w:rPr>
          <w:rStyle w:val="2"/>
          <w:color w:val="000000"/>
        </w:rPr>
        <w:t>, Калинина, Пролетарская, Сергиенко, Кузнецова, Блюхера, Западная, на сумму 13505091рубль (ОБ -13 119 837р., МБ -385 254р.)</w:t>
      </w:r>
    </w:p>
    <w:p w:rsidR="00361854" w:rsidRDefault="00361854" w:rsidP="00361854">
      <w:pPr>
        <w:pStyle w:val="20"/>
        <w:shd w:val="clear" w:color="auto" w:fill="auto"/>
        <w:spacing w:before="0" w:line="240" w:lineRule="auto"/>
      </w:pPr>
      <w:r>
        <w:rPr>
          <w:rStyle w:val="2"/>
          <w:color w:val="000000"/>
        </w:rPr>
        <w:t>Разработана проектно-сметная документация на капитальный ремонт оставшейся, не отремонтированной части водопроводных сетей.</w:t>
      </w:r>
    </w:p>
    <w:sectPr w:rsidR="00361854" w:rsidSect="00361854">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61854"/>
    <w:rsid w:val="00361854"/>
    <w:rsid w:val="007C4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361854"/>
    <w:rPr>
      <w:rFonts w:ascii="Times New Roman" w:hAnsi="Times New Roman"/>
      <w:sz w:val="28"/>
      <w:szCs w:val="28"/>
      <w:shd w:val="clear" w:color="auto" w:fill="FFFFFF"/>
    </w:rPr>
  </w:style>
  <w:style w:type="paragraph" w:customStyle="1" w:styleId="20">
    <w:name w:val="Основной текст (2)"/>
    <w:basedOn w:val="a"/>
    <w:link w:val="2"/>
    <w:uiPriority w:val="99"/>
    <w:rsid w:val="00361854"/>
    <w:pPr>
      <w:widowControl w:val="0"/>
      <w:shd w:val="clear" w:color="auto" w:fill="FFFFFF"/>
      <w:spacing w:before="1260" w:after="0" w:line="307" w:lineRule="exact"/>
      <w:jc w:val="both"/>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2634</Characters>
  <Application>Microsoft Office Word</Application>
  <DocSecurity>0</DocSecurity>
  <Lines>21</Lines>
  <Paragraphs>6</Paragraphs>
  <ScaleCrop>false</ScaleCrop>
  <Company>Microsoft</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Конотопцева Юлия Михайловна</dc:creator>
  <cp:keywords/>
  <dc:description/>
  <cp:lastModifiedBy>Конотопцева Юлия Михайловна</cp:lastModifiedBy>
  <cp:revision>2</cp:revision>
  <dcterms:created xsi:type="dcterms:W3CDTF">2021-03-15T08:28:00Z</dcterms:created>
  <dcterms:modified xsi:type="dcterms:W3CDTF">2021-03-15T08:31:00Z</dcterms:modified>
</cp:coreProperties>
</file>